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jc w:val="center"/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</w:rPr>
        <w:t>Oświadczenie o przynależności do tej samej grupy kapitałowej</w:t>
      </w: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</w:rPr>
        <w:t>Nazwa Wykonawcy: ………………………………………………………………………………………</w:t>
      </w: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</w:rPr>
        <w:t>Adres Wykonawcy:   …………………………………………………….…………………………...........</w:t>
      </w: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ind w:left="284" w:firstLine="0"/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</w:rPr>
        <w:t xml:space="preserve">Informuję, że należę / nie należę do tej samej grupy kapitałowej, o której mowa w art. art.24 ust.1 pkt 23 ustawy Prawo zamówień publicznych.* </w:t>
      </w: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  <w:sz w:val="20"/>
          <w:szCs w:val="20"/>
        </w:rPr>
      </w:pPr>
      <w:r w:rsidRPr="00EB4EC9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EB4EC9" w:rsidRPr="00EB4EC9" w:rsidRDefault="00EB4EC9" w:rsidP="00EB4EC9">
      <w:pPr>
        <w:ind w:left="284" w:firstLine="0"/>
        <w:rPr>
          <w:rFonts w:asciiTheme="minorHAnsi" w:hAnsiTheme="minorHAnsi" w:cstheme="minorHAnsi"/>
        </w:rPr>
      </w:pPr>
    </w:p>
    <w:p w:rsidR="00EB4EC9" w:rsidRPr="00EB4EC9" w:rsidRDefault="00EB4EC9" w:rsidP="00EB4EC9">
      <w:pPr>
        <w:ind w:left="284" w:firstLine="0"/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</w:rPr>
        <w:t>W przypadku przynależenia do tej samej grupy kapitałowej, o której mowa w art. art.24 ust.1 pkt 23 ustawy Prawo zamówień publicznych, Wykonawca może złożyć wraz z oświadczeniem dokumenty bądź informacje potwierdzające, że powiązania z innym wykonawcą nie prowadzą do zakłócenia konkurencji w postępowaniu.</w:t>
      </w:r>
    </w:p>
    <w:p w:rsidR="00EB4EC9" w:rsidRPr="00EB4EC9" w:rsidRDefault="00EB4EC9" w:rsidP="00EB4EC9">
      <w:pPr>
        <w:ind w:left="284" w:firstLine="0"/>
        <w:rPr>
          <w:rFonts w:asciiTheme="minorHAnsi" w:hAnsiTheme="minorHAnsi" w:cstheme="minorHAnsi"/>
        </w:rPr>
      </w:pPr>
      <w:bookmarkStart w:id="0" w:name="_GoBack"/>
      <w:bookmarkEnd w:id="0"/>
      <w:r w:rsidRPr="00EB4EC9">
        <w:rPr>
          <w:rFonts w:asciiTheme="minorHAnsi" w:hAnsiTheme="minorHAnsi" w:cstheme="minorHAnsi"/>
        </w:rPr>
        <w:t>Prawdziwość powyższych danych potwierdzam własnoręcznym podpisem świadom odpowiedzialności karnej z art. 297 Kodeksu karnego.</w:t>
      </w: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rPr>
          <w:rFonts w:asciiTheme="minorHAnsi" w:hAnsiTheme="minorHAnsi" w:cstheme="minorHAnsi"/>
        </w:rPr>
      </w:pPr>
    </w:p>
    <w:p w:rsidR="00EB4EC9" w:rsidRPr="00EB4EC9" w:rsidRDefault="00EB4EC9" w:rsidP="00EB4EC9">
      <w:pPr>
        <w:ind w:left="5524" w:firstLine="0"/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</w:rPr>
        <w:t>………….………………………………………….</w:t>
      </w:r>
    </w:p>
    <w:p w:rsidR="000E63A8" w:rsidRPr="00EB4EC9" w:rsidRDefault="00EB4EC9" w:rsidP="00EB4EC9">
      <w:pPr>
        <w:ind w:left="4108" w:firstLine="140"/>
        <w:rPr>
          <w:rFonts w:asciiTheme="minorHAnsi" w:hAnsiTheme="minorHAnsi" w:cstheme="minorHAnsi"/>
        </w:rPr>
      </w:pPr>
      <w:r w:rsidRPr="00EB4EC9">
        <w:rPr>
          <w:rFonts w:asciiTheme="minorHAnsi" w:hAnsiTheme="minorHAnsi" w:cstheme="minorHAnsi"/>
          <w:sz w:val="20"/>
          <w:szCs w:val="20"/>
        </w:rPr>
        <w:t>(podpisy i pieczęcie imienne osób reprezentujących firmę)</w:t>
      </w:r>
    </w:p>
    <w:sectPr w:rsidR="000E63A8" w:rsidRPr="00EB4E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C9" w:rsidRDefault="00EB4EC9" w:rsidP="00EB4EC9">
      <w:pPr>
        <w:spacing w:after="0" w:line="240" w:lineRule="auto"/>
      </w:pPr>
      <w:r>
        <w:separator/>
      </w:r>
    </w:p>
  </w:endnote>
  <w:endnote w:type="continuationSeparator" w:id="0">
    <w:p w:rsidR="00EB4EC9" w:rsidRDefault="00EB4EC9" w:rsidP="00E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C9" w:rsidRDefault="00EB4EC9" w:rsidP="00EB4EC9">
      <w:pPr>
        <w:spacing w:after="0" w:line="240" w:lineRule="auto"/>
      </w:pPr>
      <w:r>
        <w:separator/>
      </w:r>
    </w:p>
  </w:footnote>
  <w:footnote w:type="continuationSeparator" w:id="0">
    <w:p w:rsidR="00EB4EC9" w:rsidRDefault="00EB4EC9" w:rsidP="00EB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C9" w:rsidRPr="00EB4EC9" w:rsidRDefault="00EB4EC9" w:rsidP="00EB4EC9">
    <w:pPr>
      <w:tabs>
        <w:tab w:val="center" w:pos="4536"/>
        <w:tab w:val="right" w:pos="9072"/>
      </w:tabs>
      <w:spacing w:line="259" w:lineRule="auto"/>
      <w:ind w:left="0" w:firstLine="0"/>
      <w:rPr>
        <w:rFonts w:ascii="Calibri" w:eastAsia="Calibri" w:hAnsi="Calibri"/>
        <w:sz w:val="22"/>
        <w:szCs w:val="22"/>
      </w:rPr>
    </w:pPr>
  </w:p>
  <w:p w:rsidR="00EB4EC9" w:rsidRPr="00EB4EC9" w:rsidRDefault="00EB4EC9" w:rsidP="00EB4EC9">
    <w:pPr>
      <w:spacing w:before="100" w:beforeAutospacing="1" w:after="100" w:afterAutospacing="1" w:line="259" w:lineRule="auto"/>
      <w:ind w:left="0" w:firstLine="0"/>
      <w:contextualSpacing/>
      <w:jc w:val="center"/>
      <w:outlineLvl w:val="0"/>
      <w:rPr>
        <w:rFonts w:ascii="Cambria" w:eastAsia="Calibri" w:hAnsi="Cambria"/>
        <w:b/>
        <w:i/>
        <w:sz w:val="14"/>
        <w:szCs w:val="14"/>
      </w:rPr>
    </w:pPr>
    <w:r w:rsidRPr="00EB4EC9"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</w:t>
    </w:r>
  </w:p>
  <w:p w:rsidR="00EB4EC9" w:rsidRPr="00EB4EC9" w:rsidRDefault="00EB4EC9" w:rsidP="00EB4EC9">
    <w:pPr>
      <w:tabs>
        <w:tab w:val="left" w:pos="0"/>
      </w:tabs>
      <w:spacing w:before="100" w:after="100" w:line="259" w:lineRule="auto"/>
      <w:ind w:left="0" w:firstLine="0"/>
      <w:jc w:val="center"/>
    </w:pPr>
    <w:bookmarkStart w:id="1" w:name="_Hlk858259"/>
    <w:r w:rsidRPr="00EB4EC9">
      <w:rPr>
        <w:noProof/>
        <w:lang w:eastAsia="pl-PL"/>
      </w:rPr>
      <w:drawing>
        <wp:inline distT="0" distB="0" distL="0" distR="0" wp14:anchorId="55802378" wp14:editId="2FDD8B29">
          <wp:extent cx="5760720" cy="544830"/>
          <wp:effectExtent l="0" t="0" r="0" b="7620"/>
          <wp:docPr id="1" name="Obraz 1" descr="nowe 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 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EC9" w:rsidRPr="00EB4EC9" w:rsidRDefault="00EB4EC9" w:rsidP="00EB4EC9">
    <w:pPr>
      <w:spacing w:before="100" w:after="100" w:line="259" w:lineRule="auto"/>
      <w:ind w:left="0" w:firstLine="0"/>
      <w:jc w:val="center"/>
      <w:rPr>
        <w:rFonts w:asciiTheme="minorHAnsi" w:hAnsiTheme="minorHAnsi" w:cstheme="minorHAnsi"/>
        <w:sz w:val="16"/>
        <w:szCs w:val="16"/>
      </w:rPr>
    </w:pPr>
    <w:r w:rsidRPr="00EB4EC9">
      <w:rPr>
        <w:rFonts w:asciiTheme="minorHAnsi" w:hAnsiTheme="minorHAnsi" w:cstheme="minorHAnsi"/>
        <w:b/>
        <w:bCs/>
        <w:sz w:val="16"/>
        <w:szCs w:val="16"/>
      </w:rPr>
      <w:t>„Innowacyjne Opolskie – profesjonalizacja usług PNT w Opolu</w:t>
    </w:r>
    <w:r w:rsidRPr="00EB4EC9">
      <w:rPr>
        <w:rFonts w:asciiTheme="minorHAnsi" w:hAnsiTheme="minorHAnsi" w:cstheme="minorHAnsi"/>
        <w:bCs/>
        <w:sz w:val="16"/>
        <w:szCs w:val="16"/>
      </w:rPr>
      <w:t>”</w:t>
    </w:r>
  </w:p>
  <w:p w:rsidR="00EB4EC9" w:rsidRPr="00EB4EC9" w:rsidRDefault="00EB4EC9" w:rsidP="00EB4EC9">
    <w:pPr>
      <w:spacing w:before="100" w:after="100" w:line="259" w:lineRule="auto"/>
      <w:ind w:left="0" w:firstLine="0"/>
      <w:jc w:val="center"/>
      <w:rPr>
        <w:rFonts w:asciiTheme="minorHAnsi" w:hAnsiTheme="minorHAnsi" w:cstheme="minorHAnsi"/>
        <w:sz w:val="16"/>
        <w:szCs w:val="16"/>
      </w:rPr>
    </w:pPr>
    <w:r w:rsidRPr="00EB4EC9">
      <w:rPr>
        <w:rFonts w:asciiTheme="minorHAnsi" w:hAnsiTheme="minorHAnsi" w:cstheme="minorHAnsi"/>
        <w:bCs/>
        <w:sz w:val="16"/>
        <w:szCs w:val="16"/>
      </w:rPr>
      <w:t>nr decyzji:</w:t>
    </w:r>
    <w:r w:rsidRPr="00EB4EC9">
      <w:rPr>
        <w:rFonts w:asciiTheme="minorHAnsi" w:hAnsiTheme="minorHAnsi" w:cstheme="minorHAnsi"/>
        <w:b/>
        <w:sz w:val="16"/>
        <w:szCs w:val="16"/>
      </w:rPr>
      <w:t xml:space="preserve"> </w:t>
    </w:r>
    <w:r w:rsidRPr="00EB4EC9">
      <w:rPr>
        <w:rFonts w:asciiTheme="minorHAnsi" w:hAnsiTheme="minorHAnsi" w:cstheme="minorHAnsi"/>
        <w:sz w:val="16"/>
        <w:szCs w:val="16"/>
      </w:rPr>
      <w:t xml:space="preserve">RPOP.02.03.00-16-0001/18-00 z dnia 03.01.2019 r.                                                                                                                                                                                             </w:t>
    </w:r>
    <w:r w:rsidRPr="00EB4EC9">
      <w:rPr>
        <w:rFonts w:asciiTheme="minorHAnsi" w:hAnsiTheme="minorHAnsi" w:cstheme="minorHAnsi"/>
        <w:bCs/>
        <w:sz w:val="16"/>
        <w:szCs w:val="16"/>
      </w:rPr>
      <w:t xml:space="preserve">Projekt współfinansowany przez Unię Europejską ze środków Europejskiego Funduszu Rozwoju Regionalnego </w:t>
    </w:r>
    <w:r w:rsidRPr="00EB4EC9">
      <w:rPr>
        <w:rFonts w:asciiTheme="minorHAnsi" w:hAnsiTheme="minorHAnsi" w:cstheme="minorHAnsi"/>
        <w:bCs/>
        <w:sz w:val="16"/>
        <w:szCs w:val="16"/>
      </w:rPr>
      <w:br/>
      <w:t>w ramach Regionalnego Programu Operacyjnego Województwa Opolskiego na lata 2014-2020</w:t>
    </w:r>
    <w:r w:rsidRPr="00EB4EC9">
      <w:rPr>
        <w:rFonts w:asciiTheme="minorHAnsi" w:hAnsiTheme="minorHAnsi" w:cstheme="minorHAnsi"/>
        <w:bCs/>
        <w:sz w:val="16"/>
        <w:szCs w:val="16"/>
      </w:rPr>
      <w:br/>
      <w:t>Działanie 2.3  Wzmocnienie otoczenia biznesu</w:t>
    </w:r>
  </w:p>
  <w:bookmarkEnd w:id="1"/>
  <w:p w:rsidR="00EB4EC9" w:rsidRDefault="00EB4E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9"/>
    <w:rsid w:val="000E63A8"/>
    <w:rsid w:val="00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56B5-371C-4DE3-8336-CE890603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76" w:lineRule="auto"/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C9"/>
  </w:style>
  <w:style w:type="paragraph" w:styleId="Stopka">
    <w:name w:val="footer"/>
    <w:basedOn w:val="Normalny"/>
    <w:link w:val="StopkaZnak"/>
    <w:uiPriority w:val="99"/>
    <w:unhideWhenUsed/>
    <w:rsid w:val="00EB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Herzog - Bienia</dc:creator>
  <cp:keywords/>
  <dc:description/>
  <cp:lastModifiedBy>Aneta Herzog - Bienia</cp:lastModifiedBy>
  <cp:revision>1</cp:revision>
  <dcterms:created xsi:type="dcterms:W3CDTF">2019-02-19T10:03:00Z</dcterms:created>
  <dcterms:modified xsi:type="dcterms:W3CDTF">2019-02-19T10:06:00Z</dcterms:modified>
</cp:coreProperties>
</file>